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5D6" w:rsidRPr="00C90FBD" w:rsidRDefault="00B805D6" w:rsidP="00B805D6">
      <w:pPr>
        <w:pStyle w:val="Bodytext20"/>
        <w:shd w:val="clear" w:color="auto" w:fill="auto"/>
        <w:tabs>
          <w:tab w:val="left" w:leader="underscore" w:pos="926"/>
        </w:tabs>
        <w:spacing w:line="240" w:lineRule="auto"/>
        <w:ind w:firstLine="0"/>
        <w:jc w:val="center"/>
        <w:rPr>
          <w:rStyle w:val="fontstyle01"/>
          <w:rFonts w:ascii="Arial" w:hAnsi="Arial" w:cs="Arial"/>
          <w:sz w:val="20"/>
          <w:szCs w:val="20"/>
        </w:rPr>
      </w:pPr>
      <w:bookmarkStart w:id="0" w:name="_GoBack"/>
      <w:r w:rsidRPr="00C90FBD">
        <w:rPr>
          <w:rStyle w:val="fontstyle01"/>
          <w:rFonts w:ascii="Arial" w:hAnsi="Arial" w:cs="Arial"/>
          <w:sz w:val="20"/>
          <w:szCs w:val="20"/>
        </w:rPr>
        <w:t>Phụ lục V</w:t>
      </w:r>
    </w:p>
    <w:p w:rsidR="00B805D6" w:rsidRPr="00C90FBD" w:rsidRDefault="00B805D6" w:rsidP="00B805D6">
      <w:pPr>
        <w:pStyle w:val="Bodytext20"/>
        <w:shd w:val="clear" w:color="auto" w:fill="auto"/>
        <w:tabs>
          <w:tab w:val="left" w:leader="underscore" w:pos="926"/>
        </w:tabs>
        <w:spacing w:line="240" w:lineRule="auto"/>
        <w:ind w:firstLine="0"/>
        <w:jc w:val="center"/>
        <w:rPr>
          <w:rStyle w:val="Bodytext2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r w:rsidRPr="00C90FBD">
        <w:rPr>
          <w:rStyle w:val="fontstyle01"/>
          <w:rFonts w:ascii="Arial" w:hAnsi="Arial" w:cs="Arial"/>
          <w:sz w:val="20"/>
          <w:szCs w:val="20"/>
        </w:rPr>
        <w:t>MẪU BẢN KẾT QUẢ PHÂN LOẠI TRANG THIẾT BỊ Y TẾ</w:t>
      </w:r>
    </w:p>
    <w:bookmarkEnd w:id="0"/>
    <w:p w:rsidR="00B805D6" w:rsidRPr="00C90FBD" w:rsidRDefault="00B805D6" w:rsidP="00B805D6">
      <w:pPr>
        <w:pStyle w:val="Bodytext20"/>
        <w:shd w:val="clear" w:color="auto" w:fill="auto"/>
        <w:tabs>
          <w:tab w:val="left" w:leader="underscore" w:pos="926"/>
        </w:tabs>
        <w:spacing w:line="240" w:lineRule="auto"/>
        <w:ind w:firstLine="0"/>
        <w:jc w:val="center"/>
        <w:rPr>
          <w:rStyle w:val="Bodytext2"/>
          <w:rFonts w:ascii="Arial" w:hAnsi="Arial" w:cs="Arial"/>
          <w:bCs/>
          <w:i/>
          <w:color w:val="000000"/>
          <w:sz w:val="20"/>
          <w:szCs w:val="20"/>
          <w:lang w:eastAsia="vi-VN"/>
        </w:rPr>
      </w:pPr>
      <w:r w:rsidRPr="00C90FBD">
        <w:rPr>
          <w:rStyle w:val="Bodytext2"/>
          <w:rFonts w:ascii="Arial" w:hAnsi="Arial" w:cs="Arial"/>
          <w:bCs/>
          <w:i/>
          <w:color w:val="000000"/>
          <w:sz w:val="20"/>
          <w:szCs w:val="20"/>
          <w:lang w:eastAsia="vi-VN"/>
        </w:rPr>
        <w:t>(Kèm theo Thông tư số 19/2021/TT-BYT ngày 16 tháng 11 năm 2021 của Bộ trưởng Bộ Y tế)</w:t>
      </w:r>
    </w:p>
    <w:p w:rsidR="00B805D6" w:rsidRPr="00C90FBD" w:rsidRDefault="00B805D6" w:rsidP="00B805D6">
      <w:pPr>
        <w:pStyle w:val="Bodytext20"/>
        <w:shd w:val="clear" w:color="auto" w:fill="auto"/>
        <w:tabs>
          <w:tab w:val="left" w:leader="underscore" w:pos="926"/>
        </w:tabs>
        <w:spacing w:line="240" w:lineRule="auto"/>
        <w:ind w:firstLine="0"/>
        <w:jc w:val="center"/>
        <w:rPr>
          <w:rStyle w:val="Bodytext2"/>
          <w:rFonts w:ascii="Arial" w:hAnsi="Arial" w:cs="Arial"/>
          <w:bCs/>
          <w:i/>
          <w:color w:val="000000"/>
          <w:sz w:val="20"/>
          <w:szCs w:val="20"/>
          <w:lang w:eastAsia="vi-VN"/>
        </w:rPr>
      </w:pPr>
      <w:r w:rsidRPr="00C90FBD">
        <w:rPr>
          <w:rStyle w:val="Bodytext2"/>
          <w:rFonts w:ascii="Arial" w:hAnsi="Arial" w:cs="Arial"/>
          <w:bCs/>
          <w:i/>
          <w:color w:val="000000"/>
          <w:sz w:val="20"/>
          <w:szCs w:val="20"/>
          <w:lang w:eastAsia="vi-VN"/>
        </w:rPr>
        <w:t>___________</w:t>
      </w:r>
    </w:p>
    <w:p w:rsidR="00B805D6" w:rsidRPr="00C90FBD" w:rsidRDefault="00B805D6" w:rsidP="00B805D6">
      <w:pPr>
        <w:pStyle w:val="Bodytext20"/>
        <w:shd w:val="clear" w:color="auto" w:fill="auto"/>
        <w:tabs>
          <w:tab w:val="left" w:leader="underscore" w:pos="926"/>
        </w:tabs>
        <w:spacing w:line="240" w:lineRule="auto"/>
        <w:ind w:firstLine="0"/>
        <w:jc w:val="center"/>
        <w:rPr>
          <w:rStyle w:val="Bodytext2"/>
          <w:rFonts w:ascii="Arial" w:hAnsi="Arial" w:cs="Arial"/>
          <w:b/>
          <w:bCs/>
          <w:color w:val="000000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30"/>
        <w:gridCol w:w="5670"/>
      </w:tblGrid>
      <w:tr w:rsidR="00B805D6" w:rsidRPr="00C90FBD" w:rsidTr="0098218E">
        <w:tc>
          <w:tcPr>
            <w:tcW w:w="3330" w:type="dxa"/>
            <w:shd w:val="clear" w:color="auto" w:fill="auto"/>
          </w:tcPr>
          <w:p w:rsidR="00B805D6" w:rsidRPr="00C90FBD" w:rsidRDefault="00B805D6" w:rsidP="0098218E">
            <w:pPr>
              <w:pStyle w:val="BodyText"/>
              <w:shd w:val="clear" w:color="auto" w:fill="auto"/>
              <w:tabs>
                <w:tab w:val="left" w:leader="dot" w:pos="2218"/>
              </w:tabs>
              <w:spacing w:after="0"/>
              <w:ind w:firstLine="0"/>
              <w:jc w:val="center"/>
              <w:rPr>
                <w:rStyle w:val="Bodytext2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2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TÊN CƠ SỞ </w:t>
            </w:r>
          </w:p>
          <w:p w:rsidR="00B805D6" w:rsidRPr="00C90FBD" w:rsidRDefault="00B805D6" w:rsidP="0098218E">
            <w:pPr>
              <w:pStyle w:val="BodyText"/>
              <w:shd w:val="clear" w:color="auto" w:fill="auto"/>
              <w:tabs>
                <w:tab w:val="left" w:leader="dot" w:pos="2218"/>
              </w:tabs>
              <w:spacing w:after="0"/>
              <w:ind w:firstLine="0"/>
              <w:jc w:val="center"/>
              <w:rPr>
                <w:rStyle w:val="Bodytext2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2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</w:t>
            </w:r>
          </w:p>
          <w:p w:rsidR="00B805D6" w:rsidRPr="00C90FBD" w:rsidRDefault="00B805D6" w:rsidP="0098218E">
            <w:pPr>
              <w:pStyle w:val="BodyText"/>
              <w:shd w:val="clear" w:color="auto" w:fill="auto"/>
              <w:tabs>
                <w:tab w:val="left" w:leader="dot" w:pos="2218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Số: .....</w:t>
            </w:r>
          </w:p>
          <w:p w:rsidR="00B805D6" w:rsidRPr="00C90FBD" w:rsidRDefault="00B805D6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5670" w:type="dxa"/>
            <w:shd w:val="clear" w:color="auto" w:fill="auto"/>
          </w:tcPr>
          <w:p w:rsidR="00B805D6" w:rsidRPr="00C90FBD" w:rsidRDefault="00B805D6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CỘNG HOÀ XÃ HỘI CHỦ NGHĨA VIỆT NAM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br/>
              <w:t>Độc lập - Tự do - Hạnh phúc</w:t>
            </w:r>
          </w:p>
          <w:p w:rsidR="00B805D6" w:rsidRPr="00C90FBD" w:rsidRDefault="00B805D6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____________________</w:t>
            </w:r>
          </w:p>
          <w:p w:rsidR="00B805D6" w:rsidRPr="00C90FBD" w:rsidRDefault="00B805D6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....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vi-VN"/>
              </w:rPr>
              <w:t>1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..., ngày.... tháng.. năm 20...</w:t>
            </w:r>
          </w:p>
        </w:tc>
      </w:tr>
    </w:tbl>
    <w:p w:rsidR="00B805D6" w:rsidRPr="00C90FBD" w:rsidRDefault="00B805D6" w:rsidP="00B805D6">
      <w:pPr>
        <w:pStyle w:val="Bodytext20"/>
        <w:shd w:val="clear" w:color="auto" w:fill="auto"/>
        <w:tabs>
          <w:tab w:val="left" w:leader="underscore" w:pos="926"/>
        </w:tabs>
        <w:spacing w:line="240" w:lineRule="auto"/>
        <w:ind w:firstLine="0"/>
        <w:jc w:val="center"/>
        <w:rPr>
          <w:rStyle w:val="Bodytext2"/>
          <w:rFonts w:ascii="Arial" w:hAnsi="Arial" w:cs="Arial"/>
          <w:b/>
          <w:bCs/>
          <w:color w:val="000000"/>
          <w:sz w:val="20"/>
          <w:szCs w:val="20"/>
          <w:lang w:eastAsia="vi-VN"/>
        </w:rPr>
      </w:pPr>
    </w:p>
    <w:p w:rsidR="00B805D6" w:rsidRPr="00C90FBD" w:rsidRDefault="00B805D6" w:rsidP="00B805D6">
      <w:pPr>
        <w:pStyle w:val="BodyText"/>
        <w:shd w:val="clear" w:color="auto" w:fill="auto"/>
        <w:tabs>
          <w:tab w:val="right" w:leader="dot" w:pos="4296"/>
          <w:tab w:val="center" w:pos="4510"/>
          <w:tab w:val="left" w:leader="dot" w:pos="4622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B805D6" w:rsidRPr="00C90FBD" w:rsidRDefault="00B805D6" w:rsidP="00B805D6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BẢN KẾT QUẢ PHÂN LOẠI TRANG THIẾT BỊ Y TẾ</w:t>
      </w:r>
    </w:p>
    <w:p w:rsidR="00B805D6" w:rsidRPr="00C90FBD" w:rsidRDefault="00B805D6" w:rsidP="00B805D6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Cs/>
          <w:color w:val="000000"/>
          <w:sz w:val="20"/>
          <w:szCs w:val="20"/>
          <w:lang w:eastAsia="vi-VN"/>
        </w:rPr>
        <w:t>__________</w:t>
      </w:r>
    </w:p>
    <w:p w:rsidR="00B805D6" w:rsidRPr="00C90FBD" w:rsidRDefault="00B805D6" w:rsidP="00B805D6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B805D6" w:rsidRPr="00C90FBD" w:rsidRDefault="00B805D6" w:rsidP="00B805D6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Căn cứ Nghị định số 98/2021/NĐ-CP ngày 08 tháng 11 năm 2021 của Chính phủ về quản lý trang thiết bị y tế;</w:t>
      </w:r>
    </w:p>
    <w:p w:rsidR="00B805D6" w:rsidRPr="00C90FBD" w:rsidRDefault="00B805D6" w:rsidP="00B805D6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Căn cứ Thông tư 39/2016/TT-BYT ngày 28 tháng 10 năm 2016 của Bộ Y tế về quy định chi tiết việc phân loại trang thiết bị y tế.</w:t>
      </w:r>
    </w:p>
    <w:p w:rsidR="00B805D6" w:rsidRPr="00C90FBD" w:rsidRDefault="00B805D6" w:rsidP="00B805D6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Chúng tôi phân loại trang thiết bị y tế như sau: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023"/>
        <w:gridCol w:w="1294"/>
        <w:gridCol w:w="879"/>
        <w:gridCol w:w="946"/>
        <w:gridCol w:w="1683"/>
        <w:gridCol w:w="1427"/>
        <w:gridCol w:w="1532"/>
      </w:tblGrid>
      <w:tr w:rsidR="00B805D6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805D6" w:rsidRPr="00C90FBD" w:rsidRDefault="00B805D6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trang thiết bị</w:t>
            </w:r>
          </w:p>
          <w:p w:rsidR="00B805D6" w:rsidRPr="00C90FBD" w:rsidRDefault="00B805D6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y tế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Chủng loại/ mã sản phẩm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Hãng,</w:t>
            </w:r>
          </w:p>
          <w:p w:rsidR="00B805D6" w:rsidRPr="00C90FBD" w:rsidRDefault="00B805D6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nước sản xuất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Hãng, nước chủ sở hữu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Mục đích sử dụng theo chỉ định của chủ sở hữu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Căn cứ để</w:t>
            </w:r>
          </w:p>
          <w:p w:rsidR="00B805D6" w:rsidRPr="00C90FBD" w:rsidRDefault="00B805D6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phân loại mức độ rủi ro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Mức độ rủi ro được phân loại</w:t>
            </w:r>
          </w:p>
        </w:tc>
      </w:tr>
      <w:tr w:rsidR="00B805D6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05D6" w:rsidRPr="00C90FBD" w:rsidRDefault="00B805D6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805D6" w:rsidRPr="00C90FBD" w:rsidRDefault="00B805D6" w:rsidP="00B805D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B805D6" w:rsidRPr="00C90FBD" w:rsidTr="0098218E">
        <w:tc>
          <w:tcPr>
            <w:tcW w:w="4510" w:type="dxa"/>
            <w:shd w:val="clear" w:color="auto" w:fill="auto"/>
          </w:tcPr>
          <w:p w:rsidR="00B805D6" w:rsidRPr="00C90FBD" w:rsidRDefault="00B805D6" w:rsidP="0098218E">
            <w:pPr>
              <w:pStyle w:val="Bodytext20"/>
              <w:shd w:val="clear" w:color="auto" w:fill="auto"/>
              <w:spacing w:line="240" w:lineRule="auto"/>
              <w:ind w:firstLine="0"/>
              <w:jc w:val="center"/>
              <w:rPr>
                <w:rStyle w:val="Bodytext2"/>
                <w:rFonts w:ascii="Arial" w:hAnsi="Arial" w:cs="Arial"/>
                <w:color w:val="000000"/>
                <w:sz w:val="20"/>
                <w:szCs w:val="20"/>
                <w:vertAlign w:val="superscript"/>
                <w:lang w:eastAsia="vi-VN"/>
              </w:rPr>
            </w:pPr>
          </w:p>
        </w:tc>
        <w:tc>
          <w:tcPr>
            <w:tcW w:w="4490" w:type="dxa"/>
            <w:shd w:val="clear" w:color="auto" w:fill="auto"/>
          </w:tcPr>
          <w:p w:rsidR="00B805D6" w:rsidRPr="00C90FBD" w:rsidRDefault="00B805D6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Người đại diện hợp pháp của cơ sở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br/>
              <w:t>thực hiện phân loại</w:t>
            </w:r>
          </w:p>
          <w:p w:rsidR="00B805D6" w:rsidRPr="00C90FBD" w:rsidRDefault="00B805D6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2"/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(Ký tên, ghi họ tên đầy đủ, chức danh)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br/>
              <w:t>Xác nhận bằng dấu hoặc chữ ký</w:t>
            </w:r>
          </w:p>
        </w:tc>
      </w:tr>
    </w:tbl>
    <w:p w:rsidR="00B805D6" w:rsidRPr="00C90FBD" w:rsidRDefault="00B805D6" w:rsidP="00B805D6">
      <w:pPr>
        <w:pStyle w:val="Bodytext20"/>
        <w:shd w:val="clear" w:color="auto" w:fill="auto"/>
        <w:spacing w:after="120" w:line="240" w:lineRule="auto"/>
        <w:ind w:firstLine="720"/>
        <w:jc w:val="both"/>
        <w:rPr>
          <w:rStyle w:val="Bodytext2"/>
          <w:rFonts w:ascii="Arial" w:hAnsi="Arial" w:cs="Arial"/>
          <w:color w:val="000000"/>
          <w:sz w:val="20"/>
          <w:szCs w:val="20"/>
          <w:vertAlign w:val="superscript"/>
          <w:lang w:eastAsia="vi-VN"/>
        </w:rPr>
      </w:pPr>
    </w:p>
    <w:p w:rsidR="00B805D6" w:rsidRPr="00C90FBD" w:rsidRDefault="00B805D6" w:rsidP="00B805D6">
      <w:pPr>
        <w:pStyle w:val="Bodytext20"/>
        <w:shd w:val="clear" w:color="auto" w:fill="auto"/>
        <w:spacing w:after="120" w:line="240" w:lineRule="auto"/>
        <w:ind w:firstLine="720"/>
        <w:jc w:val="both"/>
        <w:rPr>
          <w:rStyle w:val="Bodytext2"/>
          <w:rFonts w:ascii="Arial" w:hAnsi="Arial" w:cs="Arial"/>
          <w:color w:val="000000"/>
          <w:sz w:val="20"/>
          <w:szCs w:val="20"/>
          <w:vertAlign w:val="superscript"/>
          <w:lang w:eastAsia="vi-VN"/>
        </w:rPr>
      </w:pPr>
      <w:r w:rsidRPr="00C90FBD">
        <w:rPr>
          <w:rStyle w:val="Bodytext2"/>
          <w:rFonts w:ascii="Arial" w:hAnsi="Arial" w:cs="Arial"/>
          <w:color w:val="000000"/>
          <w:sz w:val="20"/>
          <w:szCs w:val="20"/>
          <w:vertAlign w:val="superscript"/>
          <w:lang w:eastAsia="vi-VN"/>
        </w:rPr>
        <w:t>_________</w:t>
      </w:r>
    </w:p>
    <w:p w:rsidR="00B805D6" w:rsidRPr="00C90FBD" w:rsidRDefault="00B805D6" w:rsidP="00B805D6">
      <w:pPr>
        <w:pStyle w:val="Bodytext2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2"/>
          <w:rFonts w:ascii="Arial" w:hAnsi="Arial" w:cs="Arial"/>
          <w:color w:val="000000"/>
          <w:sz w:val="20"/>
          <w:szCs w:val="20"/>
          <w:vertAlign w:val="superscript"/>
          <w:lang w:eastAsia="vi-VN"/>
        </w:rPr>
        <w:t>1</w:t>
      </w:r>
      <w:r w:rsidRPr="00C90FBD">
        <w:rPr>
          <w:rStyle w:val="Bodytext2"/>
          <w:rFonts w:ascii="Arial" w:hAnsi="Arial" w:cs="Arial"/>
          <w:color w:val="000000"/>
          <w:sz w:val="20"/>
          <w:szCs w:val="20"/>
          <w:lang w:eastAsia="vi-VN"/>
        </w:rPr>
        <w:t xml:space="preserve"> Địa danh</w:t>
      </w:r>
    </w:p>
    <w:p w:rsidR="00CA27A6" w:rsidRDefault="00CA27A6"/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5D6"/>
    <w:rsid w:val="00B805D6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F9A21-7090-4317-A6D2-B321C512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5D6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B805D6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B805D6"/>
    <w:rPr>
      <w:rFonts w:ascii="Times New Roman" w:hAnsi="Times New Roman" w:cs="Times New Roman"/>
      <w:shd w:val="clear" w:color="auto" w:fill="FFFFFF"/>
    </w:rPr>
  </w:style>
  <w:style w:type="character" w:customStyle="1" w:styleId="Other">
    <w:name w:val="Other_"/>
    <w:link w:val="Other0"/>
    <w:uiPriority w:val="99"/>
    <w:rsid w:val="00B805D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B805D6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B805D6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customStyle="1" w:styleId="Bodytext20">
    <w:name w:val="Body text (2)"/>
    <w:basedOn w:val="Normal"/>
    <w:link w:val="Bodytext2"/>
    <w:uiPriority w:val="99"/>
    <w:rsid w:val="00B805D6"/>
    <w:pPr>
      <w:shd w:val="clear" w:color="auto" w:fill="FFFFFF"/>
      <w:spacing w:line="259" w:lineRule="auto"/>
      <w:ind w:firstLine="70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customStyle="1" w:styleId="Other0">
    <w:name w:val="Other"/>
    <w:basedOn w:val="Normal"/>
    <w:link w:val="Other"/>
    <w:uiPriority w:val="99"/>
    <w:rsid w:val="00B805D6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fontstyle01">
    <w:name w:val="fontstyle01"/>
    <w:rsid w:val="00B805D6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2026-01-22T02:21:00Z</dcterms:created>
  <dcterms:modified xsi:type="dcterms:W3CDTF">2026-01-22T02:24:00Z</dcterms:modified>
</cp:coreProperties>
</file>